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5F9EA" w14:textId="5D461B76" w:rsidR="002E7334" w:rsidRPr="0056382E" w:rsidRDefault="00801148">
      <w:pPr>
        <w:rPr>
          <w:b/>
          <w:bCs/>
          <w:sz w:val="28"/>
          <w:szCs w:val="28"/>
        </w:rPr>
      </w:pPr>
      <w:r w:rsidRPr="0056382E">
        <w:rPr>
          <w:b/>
          <w:bCs/>
          <w:sz w:val="28"/>
          <w:szCs w:val="28"/>
        </w:rPr>
        <w:t>Replication codes for “Changes in the Household Expenditure Basket during COVID-19 in India”</w:t>
      </w:r>
    </w:p>
    <w:p w14:paraId="009B9937" w14:textId="68A97EE1" w:rsidR="00801148" w:rsidRDefault="00801148">
      <w:r>
        <w:t xml:space="preserve">Replication codes for Choudhuri </w:t>
      </w:r>
      <w:r w:rsidR="00E603D9">
        <w:t xml:space="preserve">P. </w:t>
      </w:r>
      <w:r>
        <w:t xml:space="preserve">and Desai </w:t>
      </w:r>
      <w:r w:rsidR="00E603D9">
        <w:t xml:space="preserve">S. </w:t>
      </w:r>
      <w:r>
        <w:t>(</w:t>
      </w:r>
      <w:r w:rsidRPr="0056382E">
        <w:t>2026). “Changes in the Household Expenditure Basket during COVID-19 in India</w:t>
      </w:r>
      <w:r w:rsidR="001C4709">
        <w:t>”</w:t>
      </w:r>
      <w:r w:rsidRPr="0056382E">
        <w:t>, forthcoming</w:t>
      </w:r>
      <w:r>
        <w:t xml:space="preserve"> in Demographic Research</w:t>
      </w:r>
    </w:p>
    <w:p w14:paraId="081FB7DB" w14:textId="77777777" w:rsidR="00392284" w:rsidRPr="00392284" w:rsidRDefault="00392284" w:rsidP="00392284">
      <w:pPr>
        <w:rPr>
          <w:b/>
          <w:bCs/>
        </w:rPr>
      </w:pPr>
      <w:r w:rsidRPr="00392284">
        <w:rPr>
          <w:b/>
          <w:bCs/>
        </w:rPr>
        <w:t>Instructions to replicate the results in the paper</w:t>
      </w:r>
    </w:p>
    <w:p w14:paraId="6DC999CD" w14:textId="79E4325E" w:rsidR="00392284" w:rsidRDefault="00392284" w:rsidP="00392284">
      <w:r w:rsidRPr="00392284">
        <w:t xml:space="preserve">The </w:t>
      </w:r>
      <w:r>
        <w:t>main</w:t>
      </w:r>
      <w:r w:rsidR="003D30A9">
        <w:t xml:space="preserve"> ‘do’</w:t>
      </w:r>
      <w:r w:rsidRPr="00392284">
        <w:t xml:space="preserve"> file</w:t>
      </w:r>
      <w:r>
        <w:t xml:space="preserve"> is</w:t>
      </w:r>
      <w:r w:rsidRPr="00392284">
        <w:t xml:space="preserve"> </w:t>
      </w:r>
      <w:r>
        <w:t>structured</w:t>
      </w:r>
      <w:r w:rsidRPr="00392284">
        <w:t xml:space="preserve"> in a self-explanatory way.</w:t>
      </w:r>
    </w:p>
    <w:p w14:paraId="5193C5CB" w14:textId="1143B2D3" w:rsidR="00392284" w:rsidRDefault="00392284" w:rsidP="00172CBF">
      <w:pPr>
        <w:pStyle w:val="ListParagraph"/>
        <w:numPr>
          <w:ilvl w:val="0"/>
          <w:numId w:val="2"/>
        </w:numPr>
      </w:pPr>
      <w:r w:rsidRPr="00392284">
        <w:t>The main file is</w:t>
      </w:r>
      <w:r>
        <w:t xml:space="preserve"> </w:t>
      </w:r>
      <w:r w:rsidR="00392FA2">
        <w:t>“</w:t>
      </w:r>
      <w:r w:rsidR="00392FA2" w:rsidRPr="00392FA2">
        <w:t>panel_dmas_code</w:t>
      </w:r>
      <w:r w:rsidR="00392FA2">
        <w:t>.do”</w:t>
      </w:r>
      <w:r>
        <w:t xml:space="preserve"> which uses </w:t>
      </w:r>
      <w:r w:rsidR="001C4709">
        <w:t>“</w:t>
      </w:r>
      <w:r>
        <w:t>panel_dmas_m</w:t>
      </w:r>
      <w:r w:rsidR="009D759A">
        <w:t>atched</w:t>
      </w:r>
      <w:r>
        <w:t>.dta</w:t>
      </w:r>
      <w:r w:rsidR="001C4709">
        <w:t>”</w:t>
      </w:r>
      <w:r>
        <w:t xml:space="preserve"> to generate </w:t>
      </w:r>
    </w:p>
    <w:p w14:paraId="7932A694" w14:textId="77777777" w:rsidR="00392284" w:rsidRDefault="00392284" w:rsidP="00392284">
      <w:pPr>
        <w:pStyle w:val="ListParagraph"/>
        <w:numPr>
          <w:ilvl w:val="0"/>
          <w:numId w:val="1"/>
        </w:numPr>
      </w:pPr>
      <w:r>
        <w:t>Descriptive statistics</w:t>
      </w:r>
    </w:p>
    <w:p w14:paraId="7E665289" w14:textId="77777777" w:rsidR="00392284" w:rsidRDefault="00392284" w:rsidP="00392284">
      <w:pPr>
        <w:pStyle w:val="ListParagraph"/>
        <w:numPr>
          <w:ilvl w:val="1"/>
          <w:numId w:val="1"/>
        </w:numPr>
      </w:pPr>
      <w:r>
        <w:t xml:space="preserve">Table 1 </w:t>
      </w:r>
    </w:p>
    <w:p w14:paraId="06848AAF" w14:textId="760F710F" w:rsidR="00392284" w:rsidRDefault="00392284" w:rsidP="00392284">
      <w:pPr>
        <w:pStyle w:val="ListParagraph"/>
        <w:numPr>
          <w:ilvl w:val="1"/>
          <w:numId w:val="1"/>
        </w:numPr>
      </w:pPr>
      <w:r>
        <w:t xml:space="preserve">Figures 1 – 4 </w:t>
      </w:r>
    </w:p>
    <w:p w14:paraId="79462250" w14:textId="751ECAB0" w:rsidR="00392284" w:rsidRDefault="00392284" w:rsidP="00392284">
      <w:pPr>
        <w:pStyle w:val="ListParagraph"/>
        <w:numPr>
          <w:ilvl w:val="0"/>
          <w:numId w:val="1"/>
        </w:numPr>
      </w:pPr>
      <w:r>
        <w:t>Regression results</w:t>
      </w:r>
    </w:p>
    <w:p w14:paraId="7CAD3130" w14:textId="618DDE3F" w:rsidR="00392284" w:rsidRDefault="00392284" w:rsidP="00392284">
      <w:pPr>
        <w:pStyle w:val="ListParagraph"/>
        <w:numPr>
          <w:ilvl w:val="1"/>
          <w:numId w:val="1"/>
        </w:numPr>
      </w:pPr>
      <w:r>
        <w:t>Table 2, Table 2A, Table 3</w:t>
      </w:r>
    </w:p>
    <w:p w14:paraId="37A6A88D" w14:textId="54622C56" w:rsidR="00392284" w:rsidRDefault="00392284" w:rsidP="00392284">
      <w:pPr>
        <w:pStyle w:val="ListParagraph"/>
        <w:numPr>
          <w:ilvl w:val="1"/>
          <w:numId w:val="1"/>
        </w:numPr>
      </w:pPr>
      <w:r>
        <w:t>Figure</w:t>
      </w:r>
      <w:r w:rsidR="00051609">
        <w:t>s</w:t>
      </w:r>
      <w:r>
        <w:t xml:space="preserve"> 5</w:t>
      </w:r>
      <w:r w:rsidR="00051609">
        <w:t>A, 5B, 5C</w:t>
      </w:r>
    </w:p>
    <w:p w14:paraId="43A7B982" w14:textId="1EC0795D" w:rsidR="00392284" w:rsidRDefault="00392284" w:rsidP="00392284">
      <w:pPr>
        <w:pStyle w:val="ListParagraph"/>
        <w:numPr>
          <w:ilvl w:val="0"/>
          <w:numId w:val="1"/>
        </w:numPr>
      </w:pPr>
      <w:r>
        <w:t xml:space="preserve">Appendix </w:t>
      </w:r>
    </w:p>
    <w:p w14:paraId="2409E9DE" w14:textId="39A1EA1A" w:rsidR="00392284" w:rsidRDefault="00392284" w:rsidP="00392284">
      <w:pPr>
        <w:pStyle w:val="ListParagraph"/>
        <w:numPr>
          <w:ilvl w:val="1"/>
          <w:numId w:val="1"/>
        </w:numPr>
      </w:pPr>
      <w:r>
        <w:t>Table A.1, A.3, A.3A, A.4</w:t>
      </w:r>
    </w:p>
    <w:p w14:paraId="3FFD7C7B" w14:textId="6C4363BB" w:rsidR="00392284" w:rsidRDefault="00392284" w:rsidP="00392284">
      <w:pPr>
        <w:pStyle w:val="ListParagraph"/>
        <w:numPr>
          <w:ilvl w:val="1"/>
          <w:numId w:val="1"/>
        </w:numPr>
      </w:pPr>
      <w:r>
        <w:t>Figure A.1</w:t>
      </w:r>
    </w:p>
    <w:p w14:paraId="62DC96A1" w14:textId="77777777" w:rsidR="00172CBF" w:rsidRDefault="00172CBF" w:rsidP="00172CBF">
      <w:pPr>
        <w:pStyle w:val="ListParagraph"/>
        <w:ind w:left="1440"/>
      </w:pPr>
    </w:p>
    <w:p w14:paraId="07456646" w14:textId="365EB47B" w:rsidR="001B3BFC" w:rsidRDefault="001B3BFC" w:rsidP="00172CBF">
      <w:pPr>
        <w:pStyle w:val="ListParagraph"/>
        <w:numPr>
          <w:ilvl w:val="0"/>
          <w:numId w:val="2"/>
        </w:numPr>
      </w:pPr>
      <w:r>
        <w:t xml:space="preserve">The main file </w:t>
      </w:r>
      <w:r w:rsidR="00E349C3">
        <w:t>“</w:t>
      </w:r>
      <w:r w:rsidR="00E349C3" w:rsidRPr="00392FA2">
        <w:t>panel_dmas_code</w:t>
      </w:r>
      <w:r w:rsidR="00E349C3">
        <w:t>.do”</w:t>
      </w:r>
      <w:r w:rsidR="00E349C3">
        <w:t xml:space="preserve"> calls</w:t>
      </w:r>
      <w:r>
        <w:t xml:space="preserve"> </w:t>
      </w:r>
      <w:r w:rsidR="00E349C3" w:rsidRPr="00E349C3">
        <w:t>"panel_unmatched.dta"</w:t>
      </w:r>
      <w:r>
        <w:t xml:space="preserve"> to generate</w:t>
      </w:r>
      <w:r w:rsidR="00E349C3">
        <w:t xml:space="preserve"> attrition weights. </w:t>
      </w:r>
      <w:r w:rsidR="002B2C34">
        <w:t>The results from the regression are reported in</w:t>
      </w:r>
      <w:r w:rsidR="00E349C3">
        <w:t xml:space="preserve"> the following table:</w:t>
      </w:r>
    </w:p>
    <w:p w14:paraId="2C6E0A79" w14:textId="5E4DBFE0" w:rsidR="004C057C" w:rsidRDefault="004C057C" w:rsidP="004C057C">
      <w:pPr>
        <w:pStyle w:val="ListParagraph"/>
        <w:numPr>
          <w:ilvl w:val="0"/>
          <w:numId w:val="3"/>
        </w:numPr>
      </w:pPr>
      <w:r>
        <w:t>Appendix</w:t>
      </w:r>
    </w:p>
    <w:p w14:paraId="1A2749EC" w14:textId="0E105FE1" w:rsidR="00392284" w:rsidRDefault="001B3BFC" w:rsidP="00392284">
      <w:pPr>
        <w:pStyle w:val="ListParagraph"/>
        <w:numPr>
          <w:ilvl w:val="1"/>
          <w:numId w:val="2"/>
        </w:numPr>
      </w:pPr>
      <w:r>
        <w:t>Table A.2</w:t>
      </w:r>
    </w:p>
    <w:p w14:paraId="57A5F006" w14:textId="77777777" w:rsidR="009B0972" w:rsidRDefault="009B0972" w:rsidP="009B0972">
      <w:pPr>
        <w:pStyle w:val="ListParagraph"/>
        <w:ind w:left="1440"/>
      </w:pPr>
    </w:p>
    <w:p w14:paraId="1C1CE4C6" w14:textId="55B38DAF" w:rsidR="00E349C3" w:rsidRDefault="00E349C3" w:rsidP="00E349C3">
      <w:pPr>
        <w:pStyle w:val="ListParagraph"/>
        <w:numPr>
          <w:ilvl w:val="0"/>
          <w:numId w:val="2"/>
        </w:numPr>
      </w:pPr>
      <w:r>
        <w:t>The weights</w:t>
      </w:r>
      <w:r>
        <w:t xml:space="preserve"> created using </w:t>
      </w:r>
      <w:r w:rsidRPr="00E349C3">
        <w:t>"panel_unmatched.dta"</w:t>
      </w:r>
      <w:r>
        <w:t xml:space="preserve"> are </w:t>
      </w:r>
      <w:r>
        <w:t>next</w:t>
      </w:r>
      <w:r>
        <w:t xml:space="preserve"> merged with “panel_dmas_matched.dta” for further analysis</w:t>
      </w:r>
      <w:r>
        <w:t>,</w:t>
      </w:r>
      <w:r>
        <w:t xml:space="preserve"> creating the following tables</w:t>
      </w:r>
      <w:r>
        <w:t>:</w:t>
      </w:r>
    </w:p>
    <w:p w14:paraId="52CE5DAF" w14:textId="1075C47E" w:rsidR="00E349C3" w:rsidRDefault="00E349C3" w:rsidP="00E349C3">
      <w:pPr>
        <w:pStyle w:val="ListParagraph"/>
        <w:numPr>
          <w:ilvl w:val="0"/>
          <w:numId w:val="4"/>
        </w:numPr>
      </w:pPr>
      <w:r>
        <w:t>Appendix</w:t>
      </w:r>
    </w:p>
    <w:p w14:paraId="421FF3AB" w14:textId="7D9C52C9" w:rsidR="00E349C3" w:rsidRDefault="00E349C3" w:rsidP="00E349C3">
      <w:pPr>
        <w:pStyle w:val="ListParagraph"/>
        <w:numPr>
          <w:ilvl w:val="1"/>
          <w:numId w:val="4"/>
        </w:numPr>
        <w:ind w:left="1418"/>
      </w:pPr>
      <w:r>
        <w:t>Table A.3, A.3A, A.4</w:t>
      </w:r>
    </w:p>
    <w:p w14:paraId="67459A93" w14:textId="77777777" w:rsidR="00392284" w:rsidRDefault="00392284" w:rsidP="00392284"/>
    <w:p w14:paraId="309069BE" w14:textId="77777777" w:rsidR="00801148" w:rsidRDefault="00801148"/>
    <w:sectPr w:rsidR="008011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E64"/>
    <w:multiLevelType w:val="hybridMultilevel"/>
    <w:tmpl w:val="F034794A"/>
    <w:lvl w:ilvl="0" w:tplc="453A2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E15D1"/>
    <w:multiLevelType w:val="hybridMultilevel"/>
    <w:tmpl w:val="1AE2A056"/>
    <w:lvl w:ilvl="0" w:tplc="61A8D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595E7D"/>
    <w:multiLevelType w:val="hybridMultilevel"/>
    <w:tmpl w:val="FE2A18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46257"/>
    <w:multiLevelType w:val="hybridMultilevel"/>
    <w:tmpl w:val="91D2A40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500785">
    <w:abstractNumId w:val="2"/>
  </w:num>
  <w:num w:numId="2" w16cid:durableId="1220553248">
    <w:abstractNumId w:val="3"/>
  </w:num>
  <w:num w:numId="3" w16cid:durableId="534539292">
    <w:abstractNumId w:val="1"/>
  </w:num>
  <w:num w:numId="4" w16cid:durableId="934290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48"/>
    <w:rsid w:val="00051609"/>
    <w:rsid w:val="0009008C"/>
    <w:rsid w:val="00172CBF"/>
    <w:rsid w:val="001B3BFC"/>
    <w:rsid w:val="001C4709"/>
    <w:rsid w:val="00261467"/>
    <w:rsid w:val="002B2C34"/>
    <w:rsid w:val="002E7334"/>
    <w:rsid w:val="00392284"/>
    <w:rsid w:val="00392FA2"/>
    <w:rsid w:val="003D30A9"/>
    <w:rsid w:val="004C057C"/>
    <w:rsid w:val="0056382E"/>
    <w:rsid w:val="00801148"/>
    <w:rsid w:val="008B604E"/>
    <w:rsid w:val="009B0972"/>
    <w:rsid w:val="009D759A"/>
    <w:rsid w:val="00E349C3"/>
    <w:rsid w:val="00E6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4126C"/>
  <w15:chartTrackingRefBased/>
  <w15:docId w15:val="{EF58A4D3-6D90-4EA7-89CE-25EFBF06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11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1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1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1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1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1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1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1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1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1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1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1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1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1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1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1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1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1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1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11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1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1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1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1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1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Pallavi Choudhuri</dc:creator>
  <cp:keywords/>
  <dc:description/>
  <cp:lastModifiedBy>Pallavi Choudhuri</cp:lastModifiedBy>
  <cp:revision>13</cp:revision>
  <dcterms:created xsi:type="dcterms:W3CDTF">2025-12-30T07:28:00Z</dcterms:created>
  <dcterms:modified xsi:type="dcterms:W3CDTF">2025-12-30T12:26:00Z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b3dc7373-4698-40fc-9470-94b9dc96ae6a</vt:lpwstr>
  </property>
</Properties>
</file>